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5A31A4">
        <w:rPr>
          <w:rFonts w:ascii="Times New Roman" w:hAnsi="Times New Roman"/>
          <w:b/>
          <w:color w:val="0070C0"/>
          <w:sz w:val="32"/>
          <w:szCs w:val="32"/>
        </w:rPr>
        <w:t>истории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5A31A4">
        <w:rPr>
          <w:rFonts w:ascii="Times New Roman" w:hAnsi="Times New Roman"/>
          <w:b/>
          <w:color w:val="0070C0"/>
          <w:sz w:val="32"/>
          <w:szCs w:val="32"/>
        </w:rPr>
        <w:t>6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14412D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5A31A4">
        <w:rPr>
          <w:rFonts w:ascii="Times New Roman" w:hAnsi="Times New Roman" w:cs="Times New Roman"/>
          <w:sz w:val="28"/>
          <w:szCs w:val="24"/>
        </w:rPr>
        <w:t>24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A31A4" w:rsidRPr="00312A2B" w:rsidTr="005A31A4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312A2B" w:rsidRDefault="005A31A4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5A31A4" w:rsidRDefault="005A31A4" w:rsidP="005A3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403142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5A31A4" w:rsidRDefault="005A31A4" w:rsidP="005A3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5A31A4" w:rsidRDefault="005A31A4" w:rsidP="005A3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5A31A4" w:rsidRDefault="005A31A4" w:rsidP="005A3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5A31A4" w:rsidRDefault="005A31A4" w:rsidP="005A3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14,96</w:t>
            </w:r>
          </w:p>
        </w:tc>
      </w:tr>
      <w:tr w:rsidR="005A31A4" w:rsidRPr="00312A2B" w:rsidTr="005A31A4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312A2B" w:rsidRDefault="005A31A4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5A31A4" w:rsidRDefault="005A31A4" w:rsidP="005A3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5A31A4" w:rsidRDefault="005A31A4" w:rsidP="005A3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5A31A4" w:rsidRDefault="005A31A4" w:rsidP="005A3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5A31A4" w:rsidRDefault="005A31A4" w:rsidP="005A3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A4" w:rsidRPr="005A31A4" w:rsidRDefault="005A31A4" w:rsidP="005A3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1A4" w:rsidRDefault="005A31A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A31A4" w:rsidRDefault="005A31A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5A31A4">
      <w:pPr>
        <w:ind w:left="-28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55140" cy="8011236"/>
            <wp:effectExtent l="0" t="0" r="0" b="889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4412D"/>
    <w:rsid w:val="00155FEF"/>
    <w:rsid w:val="002E262C"/>
    <w:rsid w:val="00312A2B"/>
    <w:rsid w:val="00484D96"/>
    <w:rsid w:val="005A31A4"/>
    <w:rsid w:val="00663CC5"/>
    <w:rsid w:val="006B51EB"/>
    <w:rsid w:val="00701293"/>
    <w:rsid w:val="0073149B"/>
    <w:rsid w:val="008A5134"/>
    <w:rsid w:val="008E5635"/>
    <w:rsid w:val="009A3EA2"/>
    <w:rsid w:val="009E3E45"/>
    <w:rsid w:val="00CB053B"/>
    <w:rsid w:val="00D34DD8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7.98</c:v>
                </c:pt>
                <c:pt idx="1">
                  <c:v>37.78</c:v>
                </c:pt>
                <c:pt idx="2">
                  <c:v>39.28</c:v>
                </c:pt>
                <c:pt idx="3">
                  <c:v>14.96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4.49</c:v>
                </c:pt>
                <c:pt idx="1">
                  <c:v>36.86</c:v>
                </c:pt>
                <c:pt idx="2">
                  <c:v>40.65</c:v>
                </c:pt>
                <c:pt idx="3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3292032"/>
        <c:axId val="78723840"/>
      </c:barChart>
      <c:catAx>
        <c:axId val="53292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8723840"/>
        <c:crosses val="autoZero"/>
        <c:auto val="1"/>
        <c:lblAlgn val="ctr"/>
        <c:lblOffset val="100"/>
        <c:noMultiLvlLbl val="0"/>
      </c:catAx>
      <c:valAx>
        <c:axId val="78723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3292032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Лист1!$A$2:$A$26</c:f>
              <c:numCache>
                <c:formatCode>General</c:formatCode>
                <c:ptCount val="2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</c:numCache>
            </c:num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0.2</c:v>
                </c:pt>
                <c:pt idx="1">
                  <c:v>0.5</c:v>
                </c:pt>
                <c:pt idx="2">
                  <c:v>0.9</c:v>
                </c:pt>
                <c:pt idx="3">
                  <c:v>1.2</c:v>
                </c:pt>
                <c:pt idx="4">
                  <c:v>1.5</c:v>
                </c:pt>
                <c:pt idx="5">
                  <c:v>1.8</c:v>
                </c:pt>
                <c:pt idx="6">
                  <c:v>1.8</c:v>
                </c:pt>
                <c:pt idx="7">
                  <c:v>7.9</c:v>
                </c:pt>
                <c:pt idx="8">
                  <c:v>7.6</c:v>
                </c:pt>
                <c:pt idx="9">
                  <c:v>7.2</c:v>
                </c:pt>
                <c:pt idx="10">
                  <c:v>7.3</c:v>
                </c:pt>
                <c:pt idx="11">
                  <c:v>7.7</c:v>
                </c:pt>
                <c:pt idx="12">
                  <c:v>8.1999999999999993</c:v>
                </c:pt>
                <c:pt idx="13">
                  <c:v>7.5</c:v>
                </c:pt>
                <c:pt idx="14">
                  <c:v>6.8</c:v>
                </c:pt>
                <c:pt idx="15">
                  <c:v>6.1</c:v>
                </c:pt>
                <c:pt idx="16">
                  <c:v>5.5</c:v>
                </c:pt>
                <c:pt idx="17">
                  <c:v>5</c:v>
                </c:pt>
                <c:pt idx="18">
                  <c:v>4.2</c:v>
                </c:pt>
                <c:pt idx="19">
                  <c:v>3.4</c:v>
                </c:pt>
                <c:pt idx="20">
                  <c:v>2.7</c:v>
                </c:pt>
                <c:pt idx="21">
                  <c:v>2</c:v>
                </c:pt>
                <c:pt idx="22">
                  <c:v>1.4</c:v>
                </c:pt>
                <c:pt idx="23">
                  <c:v>0.8</c:v>
                </c:pt>
                <c:pt idx="24">
                  <c:v>0.4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Лист1!$A$2:$A$26</c:f>
              <c:numCache>
                <c:formatCode>General</c:formatCode>
                <c:ptCount val="2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</c:numCache>
            </c:num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0.1</c:v>
                </c:pt>
                <c:pt idx="1">
                  <c:v>0.3</c:v>
                </c:pt>
                <c:pt idx="2">
                  <c:v>0.6</c:v>
                </c:pt>
                <c:pt idx="3">
                  <c:v>0.7</c:v>
                </c:pt>
                <c:pt idx="4">
                  <c:v>0.9</c:v>
                </c:pt>
                <c:pt idx="5">
                  <c:v>0.9</c:v>
                </c:pt>
                <c:pt idx="6">
                  <c:v>1</c:v>
                </c:pt>
                <c:pt idx="7">
                  <c:v>7.8</c:v>
                </c:pt>
                <c:pt idx="8">
                  <c:v>7.1</c:v>
                </c:pt>
                <c:pt idx="9">
                  <c:v>7.4</c:v>
                </c:pt>
                <c:pt idx="10">
                  <c:v>7</c:v>
                </c:pt>
                <c:pt idx="11">
                  <c:v>7.5</c:v>
                </c:pt>
                <c:pt idx="12">
                  <c:v>8.4</c:v>
                </c:pt>
                <c:pt idx="13">
                  <c:v>8.4</c:v>
                </c:pt>
                <c:pt idx="14">
                  <c:v>7.4</c:v>
                </c:pt>
                <c:pt idx="15">
                  <c:v>5.6</c:v>
                </c:pt>
                <c:pt idx="16">
                  <c:v>5.2</c:v>
                </c:pt>
                <c:pt idx="17">
                  <c:v>5.7</c:v>
                </c:pt>
                <c:pt idx="18">
                  <c:v>4.9000000000000004</c:v>
                </c:pt>
                <c:pt idx="19">
                  <c:v>3.7</c:v>
                </c:pt>
                <c:pt idx="20">
                  <c:v>3</c:v>
                </c:pt>
                <c:pt idx="21">
                  <c:v>3.4</c:v>
                </c:pt>
                <c:pt idx="22">
                  <c:v>2</c:v>
                </c:pt>
                <c:pt idx="23">
                  <c:v>0.7</c:v>
                </c:pt>
                <c:pt idx="24">
                  <c:v>0.3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6087168"/>
        <c:axId val="51456256"/>
      </c:barChart>
      <c:catAx>
        <c:axId val="4608716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1456256"/>
        <c:crosses val="autoZero"/>
        <c:auto val="1"/>
        <c:lblAlgn val="ctr"/>
        <c:lblOffset val="100"/>
        <c:noMultiLvlLbl val="0"/>
      </c:catAx>
      <c:valAx>
        <c:axId val="5145625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608716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24.85</c:v>
                </c:pt>
                <c:pt idx="1">
                  <c:v>61.52</c:v>
                </c:pt>
                <c:pt idx="2">
                  <c:v>13.63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6080512"/>
        <c:axId val="51455104"/>
      </c:barChart>
      <c:catAx>
        <c:axId val="46080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1455104"/>
        <c:crosses val="autoZero"/>
        <c:auto val="1"/>
        <c:lblAlgn val="ctr"/>
        <c:lblOffset val="100"/>
        <c:noMultiLvlLbl val="0"/>
      </c:catAx>
      <c:valAx>
        <c:axId val="51455104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608051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70.95</c:v>
                </c:pt>
                <c:pt idx="1">
                  <c:v>73.33</c:v>
                </c:pt>
                <c:pt idx="2">
                  <c:v>79.81</c:v>
                </c:pt>
                <c:pt idx="3">
                  <c:v>68.47</c:v>
                </c:pt>
                <c:pt idx="4">
                  <c:v>64.11</c:v>
                </c:pt>
                <c:pt idx="5">
                  <c:v>61.27</c:v>
                </c:pt>
                <c:pt idx="6">
                  <c:v>55.53</c:v>
                </c:pt>
                <c:pt idx="7">
                  <c:v>64.09</c:v>
                </c:pt>
                <c:pt idx="8">
                  <c:v>69.25</c:v>
                </c:pt>
                <c:pt idx="9">
                  <c:v>37.35</c:v>
                </c:pt>
                <c:pt idx="10">
                  <c:v>38.299999999999997</c:v>
                </c:pt>
                <c:pt idx="11">
                  <c:v>29.48</c:v>
                </c:pt>
                <c:pt idx="12">
                  <c:v>37.24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69.760000000000005</c:v>
                </c:pt>
                <c:pt idx="1">
                  <c:v>70.510000000000005</c:v>
                </c:pt>
                <c:pt idx="2">
                  <c:v>83.01</c:v>
                </c:pt>
                <c:pt idx="3">
                  <c:v>68.540000000000006</c:v>
                </c:pt>
                <c:pt idx="4">
                  <c:v>67.33</c:v>
                </c:pt>
                <c:pt idx="5">
                  <c:v>66.56</c:v>
                </c:pt>
                <c:pt idx="6">
                  <c:v>56.94</c:v>
                </c:pt>
                <c:pt idx="7">
                  <c:v>68.19</c:v>
                </c:pt>
                <c:pt idx="8">
                  <c:v>73.72</c:v>
                </c:pt>
                <c:pt idx="9">
                  <c:v>38.68</c:v>
                </c:pt>
                <c:pt idx="10">
                  <c:v>39.17</c:v>
                </c:pt>
                <c:pt idx="11">
                  <c:v>30.53</c:v>
                </c:pt>
                <c:pt idx="12">
                  <c:v>42.76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6081024"/>
        <c:axId val="51459712"/>
      </c:barChart>
      <c:catAx>
        <c:axId val="46081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1459712"/>
        <c:crosses val="autoZero"/>
        <c:auto val="1"/>
        <c:lblAlgn val="ctr"/>
        <c:lblOffset val="100"/>
        <c:noMultiLvlLbl val="0"/>
      </c:catAx>
      <c:valAx>
        <c:axId val="5145971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08102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29.76</c:v>
                </c:pt>
                <c:pt idx="1">
                  <c:v>20.239999999999998</c:v>
                </c:pt>
                <c:pt idx="2">
                  <c:v>44.05</c:v>
                </c:pt>
                <c:pt idx="3">
                  <c:v>14.29</c:v>
                </c:pt>
                <c:pt idx="4">
                  <c:v>13.69</c:v>
                </c:pt>
                <c:pt idx="5">
                  <c:v>17.86</c:v>
                </c:pt>
                <c:pt idx="6">
                  <c:v>10.71</c:v>
                </c:pt>
                <c:pt idx="7">
                  <c:v>36.9</c:v>
                </c:pt>
                <c:pt idx="8">
                  <c:v>35.71</c:v>
                </c:pt>
                <c:pt idx="9">
                  <c:v>10.71</c:v>
                </c:pt>
                <c:pt idx="10">
                  <c:v>7.14</c:v>
                </c:pt>
                <c:pt idx="11">
                  <c:v>1.79</c:v>
                </c:pt>
                <c:pt idx="12">
                  <c:v>11.31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56.81</c:v>
                </c:pt>
                <c:pt idx="1">
                  <c:v>55.94</c:v>
                </c:pt>
                <c:pt idx="2">
                  <c:v>75.94</c:v>
                </c:pt>
                <c:pt idx="3">
                  <c:v>56.09</c:v>
                </c:pt>
                <c:pt idx="4">
                  <c:v>52.68</c:v>
                </c:pt>
                <c:pt idx="5">
                  <c:v>53.04</c:v>
                </c:pt>
                <c:pt idx="6">
                  <c:v>43.41</c:v>
                </c:pt>
                <c:pt idx="7">
                  <c:v>61.59</c:v>
                </c:pt>
                <c:pt idx="8">
                  <c:v>62.9</c:v>
                </c:pt>
                <c:pt idx="9">
                  <c:v>22.32</c:v>
                </c:pt>
                <c:pt idx="10">
                  <c:v>15.6</c:v>
                </c:pt>
                <c:pt idx="11">
                  <c:v>6.45</c:v>
                </c:pt>
                <c:pt idx="12">
                  <c:v>23.88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Лист1!$D$2:$D$14</c:f>
              <c:numCache>
                <c:formatCode>General</c:formatCode>
                <c:ptCount val="13"/>
                <c:pt idx="0">
                  <c:v>77.790000000000006</c:v>
                </c:pt>
                <c:pt idx="1">
                  <c:v>81.08</c:v>
                </c:pt>
                <c:pt idx="2">
                  <c:v>87.91</c:v>
                </c:pt>
                <c:pt idx="3">
                  <c:v>76.87</c:v>
                </c:pt>
                <c:pt idx="4">
                  <c:v>76.94</c:v>
                </c:pt>
                <c:pt idx="5">
                  <c:v>75.3</c:v>
                </c:pt>
                <c:pt idx="6">
                  <c:v>62.81</c:v>
                </c:pt>
                <c:pt idx="7">
                  <c:v>71.55</c:v>
                </c:pt>
                <c:pt idx="8">
                  <c:v>78.98</c:v>
                </c:pt>
                <c:pt idx="9">
                  <c:v>41.52</c:v>
                </c:pt>
                <c:pt idx="10">
                  <c:v>45.51</c:v>
                </c:pt>
                <c:pt idx="11">
                  <c:v>33.380000000000003</c:v>
                </c:pt>
                <c:pt idx="12">
                  <c:v>47.8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Лист1!$E$2:$E$14</c:f>
              <c:numCache>
                <c:formatCode>General</c:formatCode>
                <c:ptCount val="13"/>
                <c:pt idx="0">
                  <c:v>88.13</c:v>
                </c:pt>
                <c:pt idx="1">
                  <c:v>89.02</c:v>
                </c:pt>
                <c:pt idx="2">
                  <c:v>96.14</c:v>
                </c:pt>
                <c:pt idx="3">
                  <c:v>88.72</c:v>
                </c:pt>
                <c:pt idx="4">
                  <c:v>89.02</c:v>
                </c:pt>
                <c:pt idx="5">
                  <c:v>86.65</c:v>
                </c:pt>
                <c:pt idx="6">
                  <c:v>82.94</c:v>
                </c:pt>
                <c:pt idx="7">
                  <c:v>81.900000000000006</c:v>
                </c:pt>
                <c:pt idx="8">
                  <c:v>93.47</c:v>
                </c:pt>
                <c:pt idx="9">
                  <c:v>72.7</c:v>
                </c:pt>
                <c:pt idx="10">
                  <c:v>81.11</c:v>
                </c:pt>
                <c:pt idx="11">
                  <c:v>80.56</c:v>
                </c:pt>
                <c:pt idx="12">
                  <c:v>77.89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6085120"/>
        <c:axId val="51461440"/>
      </c:lineChart>
      <c:catAx>
        <c:axId val="46085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1461440"/>
        <c:crosses val="autoZero"/>
        <c:auto val="1"/>
        <c:lblAlgn val="ctr"/>
        <c:lblOffset val="100"/>
        <c:noMultiLvlLbl val="0"/>
      </c:catAx>
      <c:valAx>
        <c:axId val="5146144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08512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099564661433018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Лист1!$A$2:$A$14</c:f>
              <c:strCache>
                <c:ptCount val="13"/>
                <c:pt idx="0">
                  <c:v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Локализовать во времени хронологические рамки и рубежные событи</c:v>
                </c:pt>
                <c:pt idx="1">
                  <c:v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
Овладение базовыми историческими знаниями, а также представлениями о закономерностях развития челов</c:v>
                </c:pt>
                <c:pt idx="2">
                  <c:v>3.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3">
                  <c:v>4.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4">
                  <c:v>5.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 Умение искать, анализировать, систематизировать и оценивать историческую информацию раз</c:v>
                </c:pt>
                <c:pt idx="5">
                  <c:v>6.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6">
                  <c:v>7.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7">
                  <c:v>8.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8">
                  <c:v>9.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9">
                  <c:v>10.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   
Умение искать, анализировать, систематизировать и оценивать историческую информацию различных исто</c:v>
                </c:pt>
                <c:pt idx="10">
                  <c:v>11.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</c:v>
                </c:pt>
                <c:pt idx="11">
                  <c:v>12.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
Умение применять исторические знания для осмысления сущности общественных явлений    
Объяснять п</c:v>
                </c:pt>
                <c:pt idx="12">
                  <c:v>13.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
Умение оценивать правильность выполнения учебной задачи, собственные возможности ее решения.
Вла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70.95</c:v>
                </c:pt>
                <c:pt idx="1">
                  <c:v>73.33</c:v>
                </c:pt>
                <c:pt idx="2">
                  <c:v>79.81</c:v>
                </c:pt>
                <c:pt idx="3">
                  <c:v>68.47</c:v>
                </c:pt>
                <c:pt idx="4">
                  <c:v>64.11</c:v>
                </c:pt>
                <c:pt idx="5">
                  <c:v>61.27</c:v>
                </c:pt>
                <c:pt idx="6">
                  <c:v>55.53</c:v>
                </c:pt>
                <c:pt idx="7">
                  <c:v>64.09</c:v>
                </c:pt>
                <c:pt idx="8">
                  <c:v>69.25</c:v>
                </c:pt>
                <c:pt idx="9">
                  <c:v>37.35</c:v>
                </c:pt>
                <c:pt idx="10">
                  <c:v>38.299999999999997</c:v>
                </c:pt>
                <c:pt idx="11">
                  <c:v>29.48</c:v>
                </c:pt>
                <c:pt idx="12">
                  <c:v>37.24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Лист1!$A$2:$A$14</c:f>
              <c:strCache>
                <c:ptCount val="13"/>
                <c:pt idx="0">
                  <c:v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Локализовать во времени хронологические рамки и рубежные событи</c:v>
                </c:pt>
                <c:pt idx="1">
                  <c:v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
Овладение базовыми историческими знаниями, а также представлениями о закономерностях развития челов</c:v>
                </c:pt>
                <c:pt idx="2">
                  <c:v>3.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3">
                  <c:v>4.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4">
                  <c:v>5.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 Умение искать, анализировать, систематизировать и оценивать историческую информацию раз</c:v>
                </c:pt>
                <c:pt idx="5">
                  <c:v>6.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6">
                  <c:v>7.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7">
                  <c:v>8.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8">
                  <c:v>9. Умение создавать, применять и преобразовывать знаки и символы, модели и схемы для решения учебных и познавательных задач.
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9">
                  <c:v>10.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   
Умение искать, анализировать, систематизировать и оценивать историческую информацию различных исто</c:v>
                </c:pt>
                <c:pt idx="10">
                  <c:v>11.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</c:v>
                </c:pt>
                <c:pt idx="11">
                  <c:v>12.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
Умение применять исторические знания для осмысления сущности общественных явлений    
Объяснять п</c:v>
                </c:pt>
                <c:pt idx="12">
                  <c:v>13.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
Умение оценивать правильность выполнения учебной задачи, собственные возможности ее решения.
Вла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69.760000000000005</c:v>
                </c:pt>
                <c:pt idx="1">
                  <c:v>70.510000000000005</c:v>
                </c:pt>
                <c:pt idx="2">
                  <c:v>83.01</c:v>
                </c:pt>
                <c:pt idx="3">
                  <c:v>68.540000000000006</c:v>
                </c:pt>
                <c:pt idx="4">
                  <c:v>67.33</c:v>
                </c:pt>
                <c:pt idx="5">
                  <c:v>66.56</c:v>
                </c:pt>
                <c:pt idx="6">
                  <c:v>56.94</c:v>
                </c:pt>
                <c:pt idx="7">
                  <c:v>68.19</c:v>
                </c:pt>
                <c:pt idx="8">
                  <c:v>73.72</c:v>
                </c:pt>
                <c:pt idx="9">
                  <c:v>38.68</c:v>
                </c:pt>
                <c:pt idx="10">
                  <c:v>39.17</c:v>
                </c:pt>
                <c:pt idx="11">
                  <c:v>30.53</c:v>
                </c:pt>
                <c:pt idx="12">
                  <c:v>42.76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6127488"/>
        <c:axId val="51460288"/>
      </c:barChart>
      <c:catAx>
        <c:axId val="5612748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51460288"/>
        <c:crosses val="autoZero"/>
        <c:auto val="1"/>
        <c:lblAlgn val="ctr"/>
        <c:lblOffset val="100"/>
        <c:noMultiLvlLbl val="0"/>
      </c:catAx>
      <c:valAx>
        <c:axId val="51460288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612748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662028202834906"/>
          <c:y val="0.95972618197614312"/>
          <c:w val="0.27088600904053661"/>
          <c:h val="4.0051877630705168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2021-11-30T13:33:00Z</dcterms:modified>
</cp:coreProperties>
</file>